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67EB" w14:textId="104A1E47" w:rsidR="004A109D" w:rsidRPr="004A109D" w:rsidRDefault="00D575A1" w:rsidP="00D575A1">
      <w:pPr>
        <w:shd w:val="clear" w:color="auto" w:fill="FFFFFF"/>
        <w:spacing w:after="10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en-IN" w:bidi="ml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en-IN" w:bidi="ml-IN"/>
          <w14:ligatures w14:val="none"/>
        </w:rPr>
        <w:t xml:space="preserve">Students </w:t>
      </w:r>
      <w:r w:rsidR="004A109D" w:rsidRPr="004A109D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en-IN" w:bidi="ml-IN"/>
          <w14:ligatures w14:val="none"/>
        </w:rPr>
        <w:t xml:space="preserve">Grievance Redressal </w:t>
      </w:r>
      <w:r w:rsidR="0098613B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en-IN" w:bidi="ml-IN"/>
          <w14:ligatures w14:val="none"/>
        </w:rPr>
        <w:t>C</w:t>
      </w:r>
      <w:r w:rsidR="004A109D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en-IN" w:bidi="ml-IN"/>
          <w14:ligatures w14:val="none"/>
        </w:rPr>
        <w:t>ommittee</w:t>
      </w:r>
    </w:p>
    <w:p w14:paraId="037F8BCD" w14:textId="45E3E1EB" w:rsidR="004A109D" w:rsidRPr="004A109D" w:rsidRDefault="002152FF" w:rsidP="0098613B">
      <w:pPr>
        <w:shd w:val="clear" w:color="auto" w:fill="FFFFFF"/>
        <w:spacing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 xml:space="preserve">BNV College </w:t>
      </w:r>
      <w:r w:rsidR="00B52B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Of Teacher Education</w:t>
      </w:r>
      <w:r w:rsidR="004A109D"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 xml:space="preserve"> provide</w:t>
      </w:r>
      <w:r w:rsidR="00B52B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s</w:t>
      </w:r>
      <w:r w:rsidR="004A109D"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 xml:space="preserve"> a secure and contented environment to all </w:t>
      </w:r>
      <w:proofErr w:type="gramStart"/>
      <w:r w:rsidR="004A109D"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its  Students</w:t>
      </w:r>
      <w:proofErr w:type="gramEnd"/>
      <w:r w:rsidR="004A109D"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 xml:space="preserve">. The Grievance Redressal Committee has been formed in the College as per the UGC guidelines to redress the grievances of </w:t>
      </w:r>
      <w:r w:rsidR="00B04300"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both the</w:t>
      </w:r>
      <w:r w:rsidR="004A109D"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 xml:space="preserve"> students. Since the inception of the college, the Committee has been under the direct purview of the </w:t>
      </w:r>
      <w:proofErr w:type="gramStart"/>
      <w:r w:rsidR="004A109D"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Principal</w:t>
      </w:r>
      <w:proofErr w:type="gramEnd"/>
      <w:r w:rsidR="004A109D"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.</w:t>
      </w:r>
    </w:p>
    <w:p w14:paraId="4F22DA77" w14:textId="77777777" w:rsidR="004A109D" w:rsidRDefault="004A109D" w:rsidP="0098613B">
      <w:pPr>
        <w:shd w:val="clear" w:color="auto" w:fill="FFFFFF"/>
        <w:spacing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 xml:space="preserve">The grievances received by the </w:t>
      </w:r>
      <w:proofErr w:type="gramStart"/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Principal</w:t>
      </w:r>
      <w:proofErr w:type="gramEnd"/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 xml:space="preserve"> are forwarded to the concerned Committee members who look in to the problems depending upon the seriousness of the issue.</w:t>
      </w:r>
    </w:p>
    <w:p w14:paraId="0723DA68" w14:textId="77777777" w:rsidR="004A109D" w:rsidRDefault="004A109D" w:rsidP="0098613B">
      <w:pPr>
        <w:shd w:val="clear" w:color="auto" w:fill="FFFFFF"/>
        <w:spacing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The Committee has been continuously striving to take the best efforts possible to create a harmonious and conducive atmosphere to everyone in question.</w:t>
      </w:r>
    </w:p>
    <w:p w14:paraId="057E6CBA" w14:textId="77777777" w:rsidR="004A109D" w:rsidRPr="004A109D" w:rsidRDefault="004A109D" w:rsidP="0098613B">
      <w:pPr>
        <w:shd w:val="clear" w:color="auto" w:fill="FFFFFF"/>
        <w:spacing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Functions of the Grievance Redressal Committee</w:t>
      </w:r>
    </w:p>
    <w:p w14:paraId="5E1DBDBC" w14:textId="44655BC3" w:rsidR="004A109D" w:rsidRPr="004A109D" w:rsidRDefault="004A109D" w:rsidP="00986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To accept written grievances from students related to the system.</w:t>
      </w:r>
    </w:p>
    <w:p w14:paraId="3604CEE8" w14:textId="77777777" w:rsidR="004A109D" w:rsidRPr="004A109D" w:rsidRDefault="004A109D" w:rsidP="00986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To create and implement a mechanism to handle the reported grievances.</w:t>
      </w:r>
    </w:p>
    <w:p w14:paraId="71826C8D" w14:textId="77777777" w:rsidR="004A109D" w:rsidRPr="004A109D" w:rsidRDefault="004A109D" w:rsidP="00986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To forward the findings to the Management if necessary for further action.</w:t>
      </w:r>
    </w:p>
    <w:p w14:paraId="338B47FF" w14:textId="03FEF1CE" w:rsidR="004A109D" w:rsidRPr="004A109D" w:rsidRDefault="004A109D" w:rsidP="00986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 xml:space="preserve">To listen, record and scrutinize the grievances submitted to them by </w:t>
      </w:r>
      <w:r w:rsidR="00B07C56"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the students</w:t>
      </w: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 xml:space="preserve"> and take necessary steps immediately.</w:t>
      </w:r>
    </w:p>
    <w:p w14:paraId="0155D556" w14:textId="77777777" w:rsidR="004A109D" w:rsidRPr="004A109D" w:rsidRDefault="004A109D" w:rsidP="00986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To attend to the grievances based on the authenticity and gravity of the criticisms made.</w:t>
      </w:r>
    </w:p>
    <w:p w14:paraId="54E5F399" w14:textId="77777777" w:rsidR="004A109D" w:rsidRPr="004A109D" w:rsidRDefault="004A109D" w:rsidP="00986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To represent the grievances to the concerned section which may include maintenance, transport, academic, amenities etc.</w:t>
      </w:r>
    </w:p>
    <w:p w14:paraId="14BF06A2" w14:textId="77777777" w:rsidR="004A109D" w:rsidRPr="004A109D" w:rsidRDefault="004A109D" w:rsidP="00986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To convene periodical meetings to discuss whether the grievances have been settled.</w:t>
      </w:r>
    </w:p>
    <w:p w14:paraId="7F6E2FD1" w14:textId="77777777" w:rsidR="004A109D" w:rsidRPr="004A109D" w:rsidRDefault="004A109D" w:rsidP="00986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To make a follow-up of these matters at regular intervals till their final disposal.</w:t>
      </w:r>
    </w:p>
    <w:p w14:paraId="0545980C" w14:textId="1FE70DD5" w:rsidR="004A109D" w:rsidRPr="000555A8" w:rsidRDefault="004A109D" w:rsidP="00986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</w:pPr>
      <w:r w:rsidRPr="004A10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To maintain strict confidentiality</w:t>
      </w:r>
      <w:r w:rsidR="00B0430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N" w:bidi="ml-IN"/>
          <w14:ligatures w14:val="none"/>
        </w:rPr>
        <w:t>.</w:t>
      </w:r>
    </w:p>
    <w:p w14:paraId="59E6B942" w14:textId="77777777" w:rsidR="00121165" w:rsidRPr="004A109D" w:rsidRDefault="00121165" w:rsidP="009861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1165" w:rsidRPr="004A1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434AC"/>
    <w:multiLevelType w:val="multilevel"/>
    <w:tmpl w:val="AC20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65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9D"/>
    <w:rsid w:val="000555A8"/>
    <w:rsid w:val="00121165"/>
    <w:rsid w:val="002152FF"/>
    <w:rsid w:val="00341717"/>
    <w:rsid w:val="00427E57"/>
    <w:rsid w:val="004A109D"/>
    <w:rsid w:val="00693E64"/>
    <w:rsid w:val="0076218A"/>
    <w:rsid w:val="008907D1"/>
    <w:rsid w:val="00896ADC"/>
    <w:rsid w:val="0098613B"/>
    <w:rsid w:val="00B04300"/>
    <w:rsid w:val="00B07C56"/>
    <w:rsid w:val="00B52B9A"/>
    <w:rsid w:val="00D575A1"/>
    <w:rsid w:val="00D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AAAF"/>
  <w15:chartTrackingRefBased/>
  <w15:docId w15:val="{6727FC1A-2DB5-4AD5-A744-C96CC2E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1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 w:bidi="ml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109D"/>
    <w:rPr>
      <w:rFonts w:ascii="Times New Roman" w:eastAsia="Times New Roman" w:hAnsi="Times New Roman" w:cs="Times New Roman"/>
      <w:b/>
      <w:bCs/>
      <w:kern w:val="0"/>
      <w:sz w:val="36"/>
      <w:szCs w:val="36"/>
      <w:lang w:eastAsia="en-IN" w:bidi="ml-IN"/>
      <w14:ligatures w14:val="none"/>
    </w:rPr>
  </w:style>
  <w:style w:type="paragraph" w:styleId="ListParagraph">
    <w:name w:val="List Paragraph"/>
    <w:basedOn w:val="Normal"/>
    <w:uiPriority w:val="34"/>
    <w:qFormat/>
    <w:rsid w:val="004A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kumargopi</dc:creator>
  <cp:keywords/>
  <dc:description/>
  <cp:lastModifiedBy>arun kumargopi</cp:lastModifiedBy>
  <cp:revision>15</cp:revision>
  <cp:lastPrinted>2023-08-18T00:27:00Z</cp:lastPrinted>
  <dcterms:created xsi:type="dcterms:W3CDTF">2023-08-17T17:31:00Z</dcterms:created>
  <dcterms:modified xsi:type="dcterms:W3CDTF">2023-08-21T16:08:00Z</dcterms:modified>
</cp:coreProperties>
</file>